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D" w:rsidRPr="009B38FD" w:rsidRDefault="009B38FD" w:rsidP="009B38FD">
      <w:pPr>
        <w:shd w:val="clear" w:color="auto" w:fill="F5FAFA"/>
        <w:tabs>
          <w:tab w:val="clear" w:pos="377"/>
        </w:tabs>
        <w:spacing w:before="450" w:after="150" w:line="480" w:lineRule="atLeast"/>
        <w:ind w:left="750" w:right="750"/>
        <w:jc w:val="center"/>
        <w:outlineLvl w:val="0"/>
        <w:rPr>
          <w:rFonts w:ascii="Arial" w:hAnsi="Arial" w:cs="Arial"/>
          <w:b/>
          <w:bCs/>
          <w:color w:val="555555"/>
          <w:kern w:val="36"/>
          <w:sz w:val="27"/>
          <w:szCs w:val="27"/>
        </w:rPr>
      </w:pPr>
      <w:r w:rsidRPr="009B38FD">
        <w:rPr>
          <w:rFonts w:ascii="Arial" w:hAnsi="Arial" w:cs="Arial"/>
          <w:b/>
          <w:bCs/>
          <w:color w:val="555555"/>
          <w:kern w:val="36"/>
          <w:sz w:val="27"/>
          <w:szCs w:val="27"/>
        </w:rPr>
        <w:t>辽宁省教育厅办公室关于公布</w:t>
      </w:r>
      <w:r w:rsidRPr="009B38FD">
        <w:rPr>
          <w:rFonts w:ascii="Arial" w:hAnsi="Arial" w:cs="Arial"/>
          <w:b/>
          <w:bCs/>
          <w:color w:val="555555"/>
          <w:kern w:val="36"/>
          <w:sz w:val="27"/>
          <w:szCs w:val="27"/>
        </w:rPr>
        <w:t>2015</w:t>
      </w:r>
      <w:r w:rsidRPr="009B38FD">
        <w:rPr>
          <w:rFonts w:ascii="Arial" w:hAnsi="Arial" w:cs="Arial"/>
          <w:b/>
          <w:bCs/>
          <w:color w:val="555555"/>
          <w:kern w:val="36"/>
          <w:sz w:val="27"/>
          <w:szCs w:val="27"/>
        </w:rPr>
        <w:t>年度建议高校</w:t>
      </w:r>
      <w:r w:rsidRPr="009B38FD">
        <w:rPr>
          <w:rFonts w:ascii="Arial" w:hAnsi="Arial" w:cs="Arial"/>
          <w:b/>
          <w:bCs/>
          <w:color w:val="555555"/>
          <w:kern w:val="36"/>
          <w:sz w:val="27"/>
          <w:szCs w:val="27"/>
        </w:rPr>
        <w:br/>
      </w:r>
      <w:r w:rsidRPr="009B38FD">
        <w:rPr>
          <w:rFonts w:ascii="Arial" w:hAnsi="Arial" w:cs="Arial"/>
          <w:b/>
          <w:bCs/>
          <w:color w:val="555555"/>
          <w:kern w:val="36"/>
          <w:sz w:val="27"/>
          <w:szCs w:val="27"/>
        </w:rPr>
        <w:t>暂缓申请增设本科专业名单的通知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line="480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9B38FD">
        <w:rPr>
          <w:rFonts w:ascii="Arial" w:hAnsi="Arial" w:cs="Arial"/>
          <w:color w:val="333333"/>
          <w:sz w:val="20"/>
          <w:szCs w:val="20"/>
        </w:rPr>
        <w:t>日期：</w:t>
      </w:r>
      <w:r w:rsidRPr="009B38FD">
        <w:rPr>
          <w:rFonts w:ascii="Arial" w:hAnsi="Arial" w:cs="Arial"/>
          <w:color w:val="333333"/>
          <w:sz w:val="20"/>
          <w:szCs w:val="20"/>
        </w:rPr>
        <w:t>2015-03-27</w:t>
      </w:r>
      <w:r w:rsidRPr="009B38FD">
        <w:rPr>
          <w:rFonts w:ascii="Arial" w:hAnsi="Arial" w:cs="Arial"/>
          <w:color w:val="333333"/>
          <w:sz w:val="20"/>
          <w:szCs w:val="20"/>
        </w:rPr>
        <w:t>作者：</w:t>
      </w:r>
      <w:r w:rsidRPr="009B38FD">
        <w:rPr>
          <w:rFonts w:ascii="Arial" w:hAnsi="Arial" w:cs="Arial"/>
          <w:color w:val="333333"/>
          <w:sz w:val="20"/>
        </w:rPr>
        <w:t> </w:t>
      </w:r>
      <w:r w:rsidRPr="009B38FD">
        <w:rPr>
          <w:rFonts w:ascii="Arial" w:hAnsi="Arial" w:cs="Arial"/>
          <w:color w:val="333333"/>
          <w:sz w:val="20"/>
          <w:szCs w:val="20"/>
        </w:rPr>
        <w:t>来源：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center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辽教办发</w:t>
      </w:r>
      <w:r w:rsidRPr="009B38FD">
        <w:rPr>
          <w:rFonts w:ascii="Arial" w:hAnsi="Arial" w:cs="Arial"/>
          <w:color w:val="000000"/>
          <w:sz w:val="21"/>
          <w:szCs w:val="21"/>
        </w:rPr>
        <w:t>[2015]44</w:t>
      </w:r>
      <w:r w:rsidRPr="009B38FD">
        <w:rPr>
          <w:rFonts w:ascii="Arial" w:hAnsi="Arial" w:cs="Arial"/>
          <w:color w:val="000000"/>
          <w:sz w:val="21"/>
          <w:szCs w:val="21"/>
        </w:rPr>
        <w:t>号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br/>
      </w:r>
      <w:r w:rsidRPr="009B38FD">
        <w:rPr>
          <w:rFonts w:ascii="Arial" w:hAnsi="Arial" w:cs="Arial"/>
          <w:color w:val="000000"/>
          <w:sz w:val="21"/>
          <w:szCs w:val="21"/>
        </w:rPr>
        <w:t>省内各普通高等学校：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为进一步加强信息指导与服务，建立健全舆论监督机制和专业预警机制，转变管理职能和管理方式，不断提高教育治理能力，构建、完善现代教育治理体系，引导高校依法依规自主增设和调整专业，不断优化专业结构，我厅根据全省本科专业布点、在校生规模、近三年就业率等情况，建议高校</w:t>
      </w:r>
      <w:r w:rsidRPr="009B38FD">
        <w:rPr>
          <w:rFonts w:ascii="Arial" w:hAnsi="Arial" w:cs="Arial"/>
          <w:color w:val="000000"/>
          <w:sz w:val="21"/>
          <w:szCs w:val="21"/>
        </w:rPr>
        <w:t>2015</w:t>
      </w:r>
      <w:r w:rsidRPr="009B38FD">
        <w:rPr>
          <w:rFonts w:ascii="Arial" w:hAnsi="Arial" w:cs="Arial"/>
          <w:color w:val="000000"/>
          <w:sz w:val="21"/>
          <w:szCs w:val="21"/>
        </w:rPr>
        <w:t>年度暂缓申请增设</w:t>
      </w:r>
      <w:r w:rsidRPr="009B38FD">
        <w:rPr>
          <w:rFonts w:ascii="Arial" w:hAnsi="Arial" w:cs="Arial"/>
          <w:color w:val="000000"/>
          <w:sz w:val="21"/>
          <w:szCs w:val="21"/>
        </w:rPr>
        <w:t>68</w:t>
      </w:r>
      <w:r w:rsidRPr="009B38FD">
        <w:rPr>
          <w:rFonts w:ascii="Arial" w:hAnsi="Arial" w:cs="Arial"/>
          <w:color w:val="000000"/>
          <w:sz w:val="21"/>
          <w:szCs w:val="21"/>
        </w:rPr>
        <w:t>种专业，名单见附件。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请各校主动适应经济社会发展新常态，围绕国家战略新兴产业发展、传统产业改造升级、社会建设和公共服务领域改善民生的目标任务，坚持社会需求和学生就业导向，结合学校办学定位和实际做好专业发展规划，合理增设和调整专业，着力构建与国家经济社会发展需要相适应、与学校办学定位和办学特色相匹配的学科专业体系和人才培养结构，切实办出特色，办出水平，办出质量，落实立德树人根本任务。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附件：</w:t>
      </w:r>
      <w:hyperlink r:id="rId4" w:history="1">
        <w:r w:rsidRPr="009B38FD">
          <w:rPr>
            <w:rFonts w:ascii="Arial" w:hAnsi="Arial" w:cs="Arial"/>
            <w:color w:val="505050"/>
            <w:sz w:val="21"/>
            <w:u w:val="single"/>
          </w:rPr>
          <w:t>2015</w:t>
        </w:r>
        <w:r w:rsidRPr="009B38FD">
          <w:rPr>
            <w:rFonts w:ascii="Arial" w:hAnsi="Arial" w:cs="Arial"/>
            <w:color w:val="505050"/>
            <w:sz w:val="21"/>
            <w:u w:val="single"/>
          </w:rPr>
          <w:t>年度建议暂缓申请增设本科专业名单</w:t>
        </w:r>
      </w:hyperlink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 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 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righ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辽宁省教育厅办公室</w:t>
      </w:r>
    </w:p>
    <w:p w:rsidR="009B38FD" w:rsidRPr="009B38FD" w:rsidRDefault="009B38FD" w:rsidP="009B38FD">
      <w:pPr>
        <w:shd w:val="clear" w:color="auto" w:fill="F5FAFA"/>
        <w:tabs>
          <w:tab w:val="clear" w:pos="377"/>
        </w:tabs>
        <w:spacing w:line="480" w:lineRule="atLeast"/>
        <w:ind w:firstLine="480"/>
        <w:jc w:val="right"/>
        <w:rPr>
          <w:rFonts w:ascii="Arial" w:hAnsi="Arial" w:cs="Arial"/>
          <w:color w:val="000000"/>
          <w:sz w:val="21"/>
          <w:szCs w:val="21"/>
        </w:rPr>
      </w:pPr>
      <w:r w:rsidRPr="009B38FD">
        <w:rPr>
          <w:rFonts w:ascii="Arial" w:hAnsi="Arial" w:cs="Arial"/>
          <w:color w:val="000000"/>
          <w:sz w:val="21"/>
          <w:szCs w:val="21"/>
        </w:rPr>
        <w:t>2015</w:t>
      </w:r>
      <w:r w:rsidRPr="009B38FD">
        <w:rPr>
          <w:rFonts w:ascii="Arial" w:hAnsi="Arial" w:cs="Arial"/>
          <w:color w:val="000000"/>
          <w:sz w:val="21"/>
          <w:szCs w:val="21"/>
        </w:rPr>
        <w:t>年</w:t>
      </w:r>
      <w:r w:rsidRPr="009B38FD">
        <w:rPr>
          <w:rFonts w:ascii="Arial" w:hAnsi="Arial" w:cs="Arial"/>
          <w:color w:val="000000"/>
          <w:sz w:val="21"/>
          <w:szCs w:val="21"/>
        </w:rPr>
        <w:t>3</w:t>
      </w:r>
      <w:r w:rsidRPr="009B38FD">
        <w:rPr>
          <w:rFonts w:ascii="Arial" w:hAnsi="Arial" w:cs="Arial"/>
          <w:color w:val="000000"/>
          <w:sz w:val="21"/>
          <w:szCs w:val="21"/>
        </w:rPr>
        <w:t>月</w:t>
      </w:r>
      <w:r w:rsidRPr="009B38FD">
        <w:rPr>
          <w:rFonts w:ascii="Arial" w:hAnsi="Arial" w:cs="Arial"/>
          <w:color w:val="000000"/>
          <w:sz w:val="21"/>
          <w:szCs w:val="21"/>
        </w:rPr>
        <w:t>24</w:t>
      </w:r>
      <w:r w:rsidRPr="009B38FD">
        <w:rPr>
          <w:rFonts w:ascii="Arial" w:hAnsi="Arial" w:cs="Arial"/>
          <w:color w:val="000000"/>
          <w:sz w:val="21"/>
          <w:szCs w:val="21"/>
        </w:rPr>
        <w:t>日</w:t>
      </w:r>
    </w:p>
    <w:p w:rsidR="00DF17AC" w:rsidRPr="009B38FD" w:rsidRDefault="00DF17AC" w:rsidP="009B38FD"/>
    <w:sectPr w:rsidR="00DF17AC" w:rsidRPr="009B38FD" w:rsidSect="00DF1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38FD"/>
    <w:rsid w:val="0005170C"/>
    <w:rsid w:val="004C6AC3"/>
    <w:rsid w:val="007F3DA7"/>
    <w:rsid w:val="009B38FD"/>
    <w:rsid w:val="00DF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0C"/>
    <w:pPr>
      <w:tabs>
        <w:tab w:val="left" w:pos="377"/>
      </w:tabs>
      <w:spacing w:line="300" w:lineRule="auto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170C"/>
    <w:pPr>
      <w:keepNext/>
      <w:keepLines/>
      <w:widowControl w:val="0"/>
      <w:tabs>
        <w:tab w:val="clear" w:pos="377"/>
      </w:tabs>
      <w:spacing w:before="200" w:after="20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a"/>
    <w:next w:val="a"/>
    <w:link w:val="3Char"/>
    <w:qFormat/>
    <w:rsid w:val="0005170C"/>
    <w:pPr>
      <w:keepNext/>
      <w:keepLines/>
      <w:widowControl w:val="0"/>
      <w:tabs>
        <w:tab w:val="clear" w:pos="377"/>
      </w:tabs>
      <w:spacing w:before="260" w:after="260" w:line="416" w:lineRule="auto"/>
      <w:outlineLvl w:val="2"/>
    </w:pPr>
    <w:rPr>
      <w:rFonts w:ascii="Calibri" w:hAnsi="Calibr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170C"/>
    <w:rPr>
      <w:rFonts w:eastAsia="黑体"/>
      <w:b/>
      <w:bCs/>
      <w:kern w:val="44"/>
      <w:sz w:val="32"/>
      <w:szCs w:val="44"/>
    </w:rPr>
  </w:style>
  <w:style w:type="character" w:customStyle="1" w:styleId="3Char">
    <w:name w:val="标题 3 Char"/>
    <w:basedOn w:val="a0"/>
    <w:link w:val="3"/>
    <w:rsid w:val="0005170C"/>
    <w:rPr>
      <w:rFonts w:ascii="Calibri" w:hAnsi="Calibri"/>
      <w:b/>
      <w:bCs/>
      <w:kern w:val="2"/>
      <w:sz w:val="32"/>
      <w:szCs w:val="32"/>
    </w:rPr>
  </w:style>
  <w:style w:type="character" w:customStyle="1" w:styleId="apple-converted-space">
    <w:name w:val="apple-converted-space"/>
    <w:basedOn w:val="a0"/>
    <w:rsid w:val="009B38FD"/>
  </w:style>
  <w:style w:type="paragraph" w:styleId="a3">
    <w:name w:val="Normal (Web)"/>
    <w:basedOn w:val="a"/>
    <w:uiPriority w:val="99"/>
    <w:semiHidden/>
    <w:unhideWhenUsed/>
    <w:rsid w:val="009B38FD"/>
    <w:pPr>
      <w:tabs>
        <w:tab w:val="clear" w:pos="377"/>
      </w:tabs>
      <w:spacing w:before="100" w:beforeAutospacing="1" w:after="100" w:afterAutospacing="1" w:line="240" w:lineRule="auto"/>
      <w:jc w:val="left"/>
    </w:pPr>
    <w:rPr>
      <w:rFonts w:ascii="宋体" w:hAnsi="宋体" w:cs="宋体"/>
    </w:rPr>
  </w:style>
  <w:style w:type="character" w:styleId="a4">
    <w:name w:val="Hyperlink"/>
    <w:basedOn w:val="a0"/>
    <w:uiPriority w:val="99"/>
    <w:semiHidden/>
    <w:unhideWhenUsed/>
    <w:rsid w:val="009B38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6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9593">
          <w:marLeft w:val="300"/>
          <w:marRight w:val="30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pln.cn/uploadfile/2015/0327/20150327102437542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469</Characters>
  <Application>Microsoft Office Word</Application>
  <DocSecurity>0</DocSecurity>
  <Lines>3</Lines>
  <Paragraphs>1</Paragraphs>
  <ScaleCrop>false</ScaleCrop>
  <Company>微软中国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2016-11-18T06:44:00Z</dcterms:created>
  <dcterms:modified xsi:type="dcterms:W3CDTF">2016-11-18T06:48:00Z</dcterms:modified>
</cp:coreProperties>
</file>