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DDD" w:rsidRPr="00B34DDD" w:rsidRDefault="00B34DDD" w:rsidP="00B34DDD">
      <w:pPr>
        <w:shd w:val="clear" w:color="auto" w:fill="F5FAFA"/>
        <w:tabs>
          <w:tab w:val="clear" w:pos="377"/>
        </w:tabs>
        <w:spacing w:before="502" w:after="167" w:line="480" w:lineRule="atLeast"/>
        <w:ind w:left="837" w:right="837"/>
        <w:jc w:val="center"/>
        <w:outlineLvl w:val="0"/>
        <w:rPr>
          <w:rFonts w:ascii="Arial" w:hAnsi="Arial" w:cs="Arial"/>
          <w:b/>
          <w:bCs/>
          <w:color w:val="555555"/>
          <w:kern w:val="36"/>
          <w:sz w:val="30"/>
          <w:szCs w:val="30"/>
        </w:rPr>
      </w:pPr>
      <w:r w:rsidRPr="00B34DDD">
        <w:rPr>
          <w:rFonts w:ascii="Arial" w:hAnsi="Arial" w:cs="Arial"/>
          <w:b/>
          <w:bCs/>
          <w:color w:val="555555"/>
          <w:kern w:val="36"/>
          <w:sz w:val="30"/>
          <w:szCs w:val="30"/>
        </w:rPr>
        <w:t>辽宁省教育厅办公室关于公布</w:t>
      </w:r>
      <w:r w:rsidRPr="00B34DDD">
        <w:rPr>
          <w:rFonts w:ascii="Arial" w:hAnsi="Arial" w:cs="Arial"/>
          <w:b/>
          <w:bCs/>
          <w:color w:val="555555"/>
          <w:kern w:val="36"/>
          <w:sz w:val="30"/>
          <w:szCs w:val="30"/>
        </w:rPr>
        <w:t>2014</w:t>
      </w:r>
      <w:r w:rsidRPr="00B34DDD">
        <w:rPr>
          <w:rFonts w:ascii="Arial" w:hAnsi="Arial" w:cs="Arial"/>
          <w:b/>
          <w:bCs/>
          <w:color w:val="555555"/>
          <w:kern w:val="36"/>
          <w:sz w:val="30"/>
          <w:szCs w:val="30"/>
        </w:rPr>
        <w:t>年度建议高校</w:t>
      </w:r>
      <w:r w:rsidRPr="00B34DDD">
        <w:rPr>
          <w:rFonts w:ascii="Arial" w:hAnsi="Arial" w:cs="Arial"/>
          <w:b/>
          <w:bCs/>
          <w:color w:val="555555"/>
          <w:kern w:val="36"/>
          <w:sz w:val="30"/>
          <w:szCs w:val="30"/>
        </w:rPr>
        <w:br/>
      </w:r>
      <w:r w:rsidRPr="00B34DDD">
        <w:rPr>
          <w:rFonts w:ascii="Arial" w:hAnsi="Arial" w:cs="Arial"/>
          <w:b/>
          <w:bCs/>
          <w:color w:val="555555"/>
          <w:kern w:val="36"/>
          <w:sz w:val="30"/>
          <w:szCs w:val="30"/>
        </w:rPr>
        <w:t>暂缓申请增设本科专业名单的通知</w:t>
      </w:r>
    </w:p>
    <w:p w:rsidR="00B34DDD" w:rsidRPr="00B34DDD" w:rsidRDefault="00B34DDD" w:rsidP="00B34DDD">
      <w:pPr>
        <w:shd w:val="clear" w:color="auto" w:fill="F5FAFA"/>
        <w:tabs>
          <w:tab w:val="clear" w:pos="377"/>
        </w:tabs>
        <w:spacing w:line="480" w:lineRule="atLeast"/>
        <w:jc w:val="center"/>
        <w:rPr>
          <w:rFonts w:ascii="Arial" w:hAnsi="Arial" w:cs="Arial"/>
          <w:color w:val="333333"/>
          <w:sz w:val="22"/>
          <w:szCs w:val="22"/>
        </w:rPr>
      </w:pPr>
      <w:r w:rsidRPr="00B34DDD">
        <w:rPr>
          <w:rFonts w:ascii="Arial" w:hAnsi="Arial" w:cs="Arial"/>
          <w:color w:val="333333"/>
          <w:sz w:val="22"/>
          <w:szCs w:val="22"/>
        </w:rPr>
        <w:t>日期：</w:t>
      </w:r>
      <w:r w:rsidRPr="00B34DDD">
        <w:rPr>
          <w:rFonts w:ascii="Arial" w:hAnsi="Arial" w:cs="Arial"/>
          <w:color w:val="333333"/>
          <w:sz w:val="22"/>
          <w:szCs w:val="22"/>
        </w:rPr>
        <w:t>2014-03-26</w:t>
      </w:r>
      <w:r w:rsidRPr="00B34DDD">
        <w:rPr>
          <w:rFonts w:ascii="Arial" w:hAnsi="Arial" w:cs="Arial"/>
          <w:color w:val="333333"/>
          <w:sz w:val="22"/>
          <w:szCs w:val="22"/>
        </w:rPr>
        <w:t>作者：</w:t>
      </w:r>
      <w:r w:rsidRPr="00B34DDD">
        <w:rPr>
          <w:rFonts w:ascii="Arial" w:hAnsi="Arial" w:cs="Arial"/>
          <w:color w:val="333333"/>
          <w:sz w:val="22"/>
        </w:rPr>
        <w:t> </w:t>
      </w:r>
      <w:r w:rsidRPr="00B34DDD">
        <w:rPr>
          <w:rFonts w:ascii="Arial" w:hAnsi="Arial" w:cs="Arial"/>
          <w:color w:val="333333"/>
          <w:sz w:val="22"/>
          <w:szCs w:val="22"/>
        </w:rPr>
        <w:t>来源：</w:t>
      </w:r>
    </w:p>
    <w:p w:rsidR="00B34DDD" w:rsidRPr="00B34DDD" w:rsidRDefault="00B34DDD" w:rsidP="00B34DDD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center"/>
        <w:rPr>
          <w:rFonts w:ascii="Arial" w:hAnsi="Arial" w:cs="Arial"/>
          <w:color w:val="000000"/>
          <w:sz w:val="23"/>
          <w:szCs w:val="23"/>
        </w:rPr>
      </w:pPr>
      <w:r w:rsidRPr="00B34DDD">
        <w:rPr>
          <w:rFonts w:ascii="Arial" w:hAnsi="Arial" w:cs="Arial"/>
          <w:color w:val="000000"/>
          <w:sz w:val="23"/>
          <w:szCs w:val="23"/>
        </w:rPr>
        <w:t>辽教办发</w:t>
      </w:r>
      <w:r w:rsidRPr="00B34DDD">
        <w:rPr>
          <w:rFonts w:ascii="Arial" w:hAnsi="Arial" w:cs="Arial"/>
          <w:color w:val="000000"/>
          <w:sz w:val="23"/>
          <w:szCs w:val="23"/>
        </w:rPr>
        <w:t>[2014]33</w:t>
      </w:r>
      <w:r w:rsidRPr="00B34DDD">
        <w:rPr>
          <w:rFonts w:ascii="Arial" w:hAnsi="Arial" w:cs="Arial"/>
          <w:color w:val="000000"/>
          <w:sz w:val="23"/>
          <w:szCs w:val="23"/>
        </w:rPr>
        <w:t>号</w:t>
      </w:r>
    </w:p>
    <w:p w:rsidR="00B34DDD" w:rsidRPr="00B34DDD" w:rsidRDefault="00B34DDD" w:rsidP="00B34DDD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3"/>
          <w:szCs w:val="23"/>
        </w:rPr>
      </w:pPr>
      <w:r w:rsidRPr="00B34DDD">
        <w:rPr>
          <w:rFonts w:ascii="Arial" w:hAnsi="Arial" w:cs="Arial"/>
          <w:color w:val="000000"/>
          <w:sz w:val="23"/>
          <w:szCs w:val="23"/>
        </w:rPr>
        <w:br/>
      </w:r>
      <w:r w:rsidRPr="00B34DDD">
        <w:rPr>
          <w:rFonts w:ascii="Arial" w:hAnsi="Arial" w:cs="Arial"/>
          <w:color w:val="000000"/>
          <w:sz w:val="23"/>
          <w:szCs w:val="23"/>
        </w:rPr>
        <w:t>省内各普通高等学校：</w:t>
      </w:r>
    </w:p>
    <w:p w:rsidR="00B34DDD" w:rsidRPr="00B34DDD" w:rsidRDefault="00B34DDD" w:rsidP="00B34DDD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3"/>
          <w:szCs w:val="23"/>
        </w:rPr>
      </w:pPr>
      <w:r w:rsidRPr="00B34DDD">
        <w:rPr>
          <w:rFonts w:ascii="Arial" w:hAnsi="Arial" w:cs="Arial"/>
          <w:color w:val="000000"/>
          <w:sz w:val="23"/>
          <w:szCs w:val="23"/>
        </w:rPr>
        <w:t>为进一步转变职能和管理方式，加强信息指导与服务，引导高校依法自主设置和调整专业，不断优化专业结构，我厅根据全省本科专业布点、在校生规模、近三年就业率等情况，建议高校</w:t>
      </w:r>
      <w:r w:rsidRPr="00B34DDD">
        <w:rPr>
          <w:rFonts w:ascii="Arial" w:hAnsi="Arial" w:cs="Arial"/>
          <w:color w:val="000000"/>
          <w:sz w:val="23"/>
          <w:szCs w:val="23"/>
        </w:rPr>
        <w:t>2014</w:t>
      </w:r>
      <w:r w:rsidRPr="00B34DDD">
        <w:rPr>
          <w:rFonts w:ascii="Arial" w:hAnsi="Arial" w:cs="Arial"/>
          <w:color w:val="000000"/>
          <w:sz w:val="23"/>
          <w:szCs w:val="23"/>
        </w:rPr>
        <w:t>年度暂缓申请增设</w:t>
      </w:r>
      <w:r w:rsidRPr="00B34DDD">
        <w:rPr>
          <w:rFonts w:ascii="Arial" w:hAnsi="Arial" w:cs="Arial"/>
          <w:color w:val="000000"/>
          <w:sz w:val="23"/>
          <w:szCs w:val="23"/>
        </w:rPr>
        <w:t>56</w:t>
      </w:r>
      <w:r w:rsidRPr="00B34DDD">
        <w:rPr>
          <w:rFonts w:ascii="Arial" w:hAnsi="Arial" w:cs="Arial"/>
          <w:color w:val="000000"/>
          <w:sz w:val="23"/>
          <w:szCs w:val="23"/>
        </w:rPr>
        <w:t>种专业，名单见附件。</w:t>
      </w:r>
    </w:p>
    <w:p w:rsidR="00B34DDD" w:rsidRPr="00B34DDD" w:rsidRDefault="00B34DDD" w:rsidP="00B34DDD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3"/>
          <w:szCs w:val="23"/>
        </w:rPr>
      </w:pPr>
      <w:r w:rsidRPr="00B34DDD">
        <w:rPr>
          <w:rFonts w:ascii="Arial" w:hAnsi="Arial" w:cs="Arial"/>
          <w:color w:val="000000"/>
          <w:sz w:val="23"/>
          <w:szCs w:val="23"/>
        </w:rPr>
        <w:t>请各校围绕国家和地方经济发展方式转变、产业结构战略性调整的目标任务，坚持社会需求和学生就业导向，结合学校实际做好专业发展规划，调整优化专业结构，坚持走内涵式和特色发展道路，增强专业办学实力，深化综合改革，创新培养机制，提高优势专业和特色专业的集中度，切实办出特色，办出水平，办出质量。</w:t>
      </w:r>
    </w:p>
    <w:p w:rsidR="00B34DDD" w:rsidRPr="00B34DDD" w:rsidRDefault="00B34DDD" w:rsidP="00B34DDD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3"/>
          <w:szCs w:val="23"/>
        </w:rPr>
      </w:pPr>
      <w:r w:rsidRPr="00B34DDD">
        <w:rPr>
          <w:rFonts w:ascii="Arial" w:hAnsi="Arial" w:cs="Arial"/>
          <w:color w:val="000000"/>
          <w:sz w:val="23"/>
          <w:szCs w:val="23"/>
        </w:rPr>
        <w:t>附件：</w:t>
      </w:r>
      <w:hyperlink r:id="rId4" w:history="1">
        <w:r w:rsidRPr="00B34DDD">
          <w:rPr>
            <w:rFonts w:ascii="Arial" w:hAnsi="Arial" w:cs="Arial"/>
            <w:color w:val="505050"/>
            <w:sz w:val="23"/>
            <w:u w:val="single"/>
          </w:rPr>
          <w:t>2014</w:t>
        </w:r>
        <w:r w:rsidRPr="00B34DDD">
          <w:rPr>
            <w:rFonts w:ascii="Arial" w:hAnsi="Arial" w:cs="Arial"/>
            <w:color w:val="505050"/>
            <w:sz w:val="23"/>
            <w:u w:val="single"/>
          </w:rPr>
          <w:t>年度建议高校暂缓申请增设本科专业名单</w:t>
        </w:r>
      </w:hyperlink>
    </w:p>
    <w:p w:rsidR="00B34DDD" w:rsidRPr="00B34DDD" w:rsidRDefault="00B34DDD" w:rsidP="00B34DDD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3"/>
          <w:szCs w:val="23"/>
        </w:rPr>
      </w:pPr>
      <w:r w:rsidRPr="00B34DDD">
        <w:rPr>
          <w:rFonts w:ascii="Arial" w:hAnsi="Arial" w:cs="Arial"/>
          <w:color w:val="000000"/>
          <w:sz w:val="23"/>
          <w:szCs w:val="23"/>
        </w:rPr>
        <w:t> </w:t>
      </w:r>
    </w:p>
    <w:p w:rsidR="00B34DDD" w:rsidRPr="00B34DDD" w:rsidRDefault="00B34DDD" w:rsidP="00B34DDD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3"/>
          <w:szCs w:val="23"/>
        </w:rPr>
      </w:pPr>
      <w:r w:rsidRPr="00B34DDD">
        <w:rPr>
          <w:rFonts w:ascii="Arial" w:hAnsi="Arial" w:cs="Arial"/>
          <w:color w:val="000000"/>
          <w:sz w:val="23"/>
          <w:szCs w:val="23"/>
        </w:rPr>
        <w:t> </w:t>
      </w:r>
    </w:p>
    <w:p w:rsidR="00B34DDD" w:rsidRPr="00B34DDD" w:rsidRDefault="00B34DDD" w:rsidP="00B34DDD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right"/>
        <w:rPr>
          <w:rFonts w:ascii="Arial" w:hAnsi="Arial" w:cs="Arial"/>
          <w:color w:val="000000"/>
          <w:sz w:val="23"/>
          <w:szCs w:val="23"/>
        </w:rPr>
      </w:pPr>
      <w:r w:rsidRPr="00B34DDD">
        <w:rPr>
          <w:rFonts w:ascii="Arial" w:hAnsi="Arial" w:cs="Arial"/>
          <w:color w:val="000000"/>
          <w:sz w:val="23"/>
          <w:szCs w:val="23"/>
        </w:rPr>
        <w:t>辽宁省教育厅办公室</w:t>
      </w:r>
    </w:p>
    <w:p w:rsidR="00B34DDD" w:rsidRPr="00B34DDD" w:rsidRDefault="00B34DDD" w:rsidP="00B34DDD">
      <w:pPr>
        <w:shd w:val="clear" w:color="auto" w:fill="F5FAFA"/>
        <w:tabs>
          <w:tab w:val="clear" w:pos="377"/>
        </w:tabs>
        <w:spacing w:line="480" w:lineRule="atLeast"/>
        <w:ind w:firstLine="480"/>
        <w:jc w:val="right"/>
        <w:rPr>
          <w:rFonts w:ascii="Arial" w:hAnsi="Arial" w:cs="Arial"/>
          <w:color w:val="000000"/>
          <w:sz w:val="23"/>
          <w:szCs w:val="23"/>
        </w:rPr>
      </w:pPr>
      <w:r w:rsidRPr="00B34DDD">
        <w:rPr>
          <w:rFonts w:ascii="Arial" w:hAnsi="Arial" w:cs="Arial"/>
          <w:color w:val="000000"/>
          <w:sz w:val="23"/>
          <w:szCs w:val="23"/>
        </w:rPr>
        <w:t>2014</w:t>
      </w:r>
      <w:r w:rsidRPr="00B34DDD">
        <w:rPr>
          <w:rFonts w:ascii="Arial" w:hAnsi="Arial" w:cs="Arial"/>
          <w:color w:val="000000"/>
          <w:sz w:val="23"/>
          <w:szCs w:val="23"/>
        </w:rPr>
        <w:t>年</w:t>
      </w:r>
      <w:r w:rsidRPr="00B34DDD">
        <w:rPr>
          <w:rFonts w:ascii="Arial" w:hAnsi="Arial" w:cs="Arial"/>
          <w:color w:val="000000"/>
          <w:sz w:val="23"/>
          <w:szCs w:val="23"/>
        </w:rPr>
        <w:t>3</w:t>
      </w:r>
      <w:r w:rsidRPr="00B34DDD">
        <w:rPr>
          <w:rFonts w:ascii="Arial" w:hAnsi="Arial" w:cs="Arial"/>
          <w:color w:val="000000"/>
          <w:sz w:val="23"/>
          <w:szCs w:val="23"/>
        </w:rPr>
        <w:t>月</w:t>
      </w:r>
      <w:r w:rsidRPr="00B34DDD">
        <w:rPr>
          <w:rFonts w:ascii="Arial" w:hAnsi="Arial" w:cs="Arial"/>
          <w:color w:val="000000"/>
          <w:sz w:val="23"/>
          <w:szCs w:val="23"/>
        </w:rPr>
        <w:t>5</w:t>
      </w:r>
      <w:r w:rsidRPr="00B34DDD">
        <w:rPr>
          <w:rFonts w:ascii="Arial" w:hAnsi="Arial" w:cs="Arial"/>
          <w:color w:val="000000"/>
          <w:sz w:val="23"/>
          <w:szCs w:val="23"/>
        </w:rPr>
        <w:t>日</w:t>
      </w:r>
    </w:p>
    <w:p w:rsidR="00DF17AC" w:rsidRPr="00B34DDD" w:rsidRDefault="00DF17AC"/>
    <w:sectPr w:rsidR="00DF17AC" w:rsidRPr="00B34DDD" w:rsidSect="00DF17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4DDD"/>
    <w:rsid w:val="0005170C"/>
    <w:rsid w:val="007F3DA7"/>
    <w:rsid w:val="00B34DDD"/>
    <w:rsid w:val="00D723C8"/>
    <w:rsid w:val="00DF1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70C"/>
    <w:pPr>
      <w:tabs>
        <w:tab w:val="left" w:pos="377"/>
      </w:tabs>
      <w:spacing w:line="300" w:lineRule="auto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5170C"/>
    <w:pPr>
      <w:keepNext/>
      <w:keepLines/>
      <w:widowControl w:val="0"/>
      <w:tabs>
        <w:tab w:val="clear" w:pos="377"/>
      </w:tabs>
      <w:spacing w:before="200" w:after="20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3"/>
    <w:basedOn w:val="a"/>
    <w:next w:val="a"/>
    <w:link w:val="3Char"/>
    <w:qFormat/>
    <w:rsid w:val="0005170C"/>
    <w:pPr>
      <w:keepNext/>
      <w:keepLines/>
      <w:widowControl w:val="0"/>
      <w:tabs>
        <w:tab w:val="clear" w:pos="377"/>
      </w:tabs>
      <w:spacing w:before="260" w:after="260" w:line="416" w:lineRule="auto"/>
      <w:outlineLvl w:val="2"/>
    </w:pPr>
    <w:rPr>
      <w:rFonts w:ascii="Calibri" w:hAnsi="Calibr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5170C"/>
    <w:rPr>
      <w:rFonts w:eastAsia="黑体"/>
      <w:b/>
      <w:bCs/>
      <w:kern w:val="44"/>
      <w:sz w:val="32"/>
      <w:szCs w:val="44"/>
    </w:rPr>
  </w:style>
  <w:style w:type="character" w:customStyle="1" w:styleId="3Char">
    <w:name w:val="标题 3 Char"/>
    <w:basedOn w:val="a0"/>
    <w:link w:val="3"/>
    <w:rsid w:val="0005170C"/>
    <w:rPr>
      <w:rFonts w:ascii="Calibri" w:hAnsi="Calibri"/>
      <w:b/>
      <w:bCs/>
      <w:kern w:val="2"/>
      <w:sz w:val="32"/>
      <w:szCs w:val="32"/>
    </w:rPr>
  </w:style>
  <w:style w:type="character" w:customStyle="1" w:styleId="apple-converted-space">
    <w:name w:val="apple-converted-space"/>
    <w:basedOn w:val="a0"/>
    <w:rsid w:val="00B34DDD"/>
  </w:style>
  <w:style w:type="paragraph" w:styleId="a3">
    <w:name w:val="Normal (Web)"/>
    <w:basedOn w:val="a"/>
    <w:uiPriority w:val="99"/>
    <w:semiHidden/>
    <w:unhideWhenUsed/>
    <w:rsid w:val="00B34DDD"/>
    <w:pPr>
      <w:tabs>
        <w:tab w:val="clear" w:pos="377"/>
      </w:tabs>
      <w:spacing w:before="100" w:beforeAutospacing="1" w:after="100" w:afterAutospacing="1" w:line="240" w:lineRule="auto"/>
      <w:jc w:val="left"/>
    </w:pPr>
    <w:rPr>
      <w:rFonts w:ascii="宋体" w:hAnsi="宋体" w:cs="宋体"/>
    </w:rPr>
  </w:style>
  <w:style w:type="character" w:styleId="a4">
    <w:name w:val="Hyperlink"/>
    <w:basedOn w:val="a0"/>
    <w:uiPriority w:val="99"/>
    <w:semiHidden/>
    <w:unhideWhenUsed/>
    <w:rsid w:val="00B34D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0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8771">
          <w:marLeft w:val="335"/>
          <w:marRight w:val="335"/>
          <w:marTop w:val="0"/>
          <w:marBottom w:val="1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pln.cn/uploadfile/2014/0327/20140327083924265.xl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>微软中国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2016-11-18T06:56:00Z</dcterms:created>
  <dcterms:modified xsi:type="dcterms:W3CDTF">2016-11-18T06:57:00Z</dcterms:modified>
</cp:coreProperties>
</file>