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附件</w:t>
      </w:r>
      <w:r>
        <w:rPr>
          <w:rFonts w:hint="eastAsia" w:ascii="仿宋_GB2312" w:hAnsi="宋体" w:eastAsia="仿宋_GB2312"/>
          <w:sz w:val="24"/>
          <w:lang w:val="en-US" w:eastAsia="zh-CN"/>
        </w:rPr>
        <w:t>2</w:t>
      </w:r>
      <w:bookmarkStart w:id="0" w:name="_GoBack"/>
      <w:bookmarkEnd w:id="0"/>
    </w:p>
    <w:p>
      <w:pPr>
        <w:spacing w:line="400" w:lineRule="exact"/>
        <w:jc w:val="center"/>
        <w:rPr>
          <w:rFonts w:ascii="宋体" w:hAnsi="华文中宋" w:cs="华文中宋"/>
          <w:b/>
          <w:sz w:val="36"/>
          <w:szCs w:val="36"/>
        </w:rPr>
      </w:pPr>
      <w:r>
        <w:rPr>
          <w:rFonts w:hint="eastAsia" w:ascii="宋体" w:hAnsi="华文中宋" w:cs="华文中宋"/>
          <w:b/>
          <w:sz w:val="36"/>
          <w:szCs w:val="36"/>
        </w:rPr>
        <w:t>课堂守则</w:t>
      </w:r>
    </w:p>
    <w:p>
      <w:pPr>
        <w:spacing w:line="400" w:lineRule="exact"/>
        <w:jc w:val="center"/>
        <w:rPr>
          <w:rFonts w:ascii="新宋体" w:hAnsi="新宋体" w:eastAsia="新宋体"/>
          <w:b/>
          <w:sz w:val="36"/>
          <w:szCs w:val="36"/>
        </w:rPr>
      </w:pPr>
    </w:p>
    <w:p>
      <w:pPr>
        <w:spacing w:line="440" w:lineRule="exact"/>
        <w:jc w:val="center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教师课堂守则</w:t>
      </w:r>
    </w:p>
    <w:p>
      <w:pPr>
        <w:spacing w:line="400" w:lineRule="exact"/>
        <w:ind w:firstLine="31680" w:firstLineChars="200"/>
        <w:rPr>
          <w:rFonts w:ascii="仿宋_GB2312" w:hAnsi="宋体" w:eastAsia="仿宋_GB2312"/>
          <w:sz w:val="24"/>
        </w:rPr>
      </w:pPr>
    </w:p>
    <w:p>
      <w:pPr>
        <w:spacing w:line="400" w:lineRule="exact"/>
        <w:ind w:firstLine="316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一、认真备课、授课，按时上下课，不迟到，不早退，不拖堂。</w:t>
      </w:r>
      <w:r>
        <w:rPr>
          <w:rFonts w:ascii="仿宋_GB2312" w:hAnsi="宋体" w:eastAsia="仿宋_GB2312"/>
          <w:sz w:val="24"/>
        </w:rPr>
        <w:t xml:space="preserve"> </w:t>
      </w:r>
    </w:p>
    <w:p>
      <w:pPr>
        <w:spacing w:line="400" w:lineRule="exact"/>
        <w:ind w:firstLine="316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二、为人师表，服饰和仪表端庄大方，上课期间教师必须关闭通讯工具。</w:t>
      </w:r>
    </w:p>
    <w:p>
      <w:pPr>
        <w:spacing w:line="400" w:lineRule="exact"/>
        <w:ind w:firstLine="316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三、认真点名并登记学生迟到、缺课情况，及时上报有关院（部）和教务处、学生处。</w:t>
      </w:r>
    </w:p>
    <w:p>
      <w:pPr>
        <w:spacing w:line="400" w:lineRule="exact"/>
        <w:ind w:firstLine="316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四、自觉维护教学秩序，对课堂上发生的违反课堂纪律的学生要敢于管理。</w:t>
      </w:r>
    </w:p>
    <w:p>
      <w:pPr>
        <w:spacing w:line="400" w:lineRule="exact"/>
        <w:ind w:firstLine="316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五、督促、检查课堂卫生和教学设施状况，关闭不必要的灯源。</w:t>
      </w:r>
    </w:p>
    <w:p>
      <w:pPr>
        <w:spacing w:line="400" w:lineRule="exact"/>
        <w:ind w:firstLine="316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六、教师授课要做到“四带”，即携带课程教学大纲、教学实施计划、教材、教案。</w:t>
      </w:r>
    </w:p>
    <w:p>
      <w:pPr>
        <w:spacing w:line="400" w:lineRule="exact"/>
        <w:ind w:firstLine="316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七、对违反本守则的教师，根据情节按教学事故处理。</w:t>
      </w:r>
    </w:p>
    <w:p>
      <w:pPr>
        <w:spacing w:line="400" w:lineRule="exact"/>
        <w:ind w:firstLine="31680" w:firstLineChars="200"/>
        <w:rPr>
          <w:rFonts w:ascii="仿宋_GB2312" w:hAnsi="宋体" w:eastAsia="仿宋_GB2312"/>
          <w:sz w:val="24"/>
        </w:rPr>
      </w:pPr>
    </w:p>
    <w:p>
      <w:pPr>
        <w:spacing w:line="440" w:lineRule="exact"/>
        <w:jc w:val="center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学生课堂守则</w:t>
      </w:r>
    </w:p>
    <w:p>
      <w:pPr>
        <w:spacing w:line="440" w:lineRule="exact"/>
        <w:ind w:firstLine="31680" w:firstLineChars="200"/>
        <w:rPr>
          <w:rFonts w:ascii="宋体"/>
          <w:szCs w:val="21"/>
        </w:rPr>
      </w:pPr>
    </w:p>
    <w:p>
      <w:pPr>
        <w:spacing w:line="400" w:lineRule="exact"/>
        <w:ind w:firstLine="316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一、自觉遵守学校规章制度。上课不迟到，不早退，因故不能上课应事先请假，急事无法提前请假应及时办理补假手续。迟到应报告，经老师允许后方可进入教室入座。</w:t>
      </w:r>
    </w:p>
    <w:p>
      <w:pPr>
        <w:spacing w:line="400" w:lineRule="exact"/>
        <w:ind w:firstLine="316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二、讲文明礼貌，尊敬教师。上课时教师进入课堂应该起立向老师致敬，下课时起立让老师先行。衣着整洁得体，不准穿拖鞋、超短裤、裸露臂膀的背心及吊带裙上课。</w:t>
      </w:r>
    </w:p>
    <w:p>
      <w:pPr>
        <w:spacing w:line="400" w:lineRule="exact"/>
        <w:ind w:firstLine="316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三、保持教学区肃静。课堂必须关闭所有通讯工具，不允许在教学区抽烟，不允许在课堂进食和随意进出，不得干扰或影响他人学习。教师未宣布下课，其他学生不得擅自进入课堂，不得在教室外扰乱上课。</w:t>
      </w:r>
    </w:p>
    <w:p>
      <w:pPr>
        <w:spacing w:line="400" w:lineRule="exact"/>
        <w:ind w:firstLine="316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四、建立卫生值日制度。由班长负责安排值日生，提前把地面、黑板、讲台清扫、擦拭干净。</w:t>
      </w:r>
    </w:p>
    <w:p>
      <w:pPr>
        <w:spacing w:line="400" w:lineRule="exact"/>
        <w:ind w:firstLine="316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五、爱护教学设施，保持公共卫生。不准在教室内涂写、刻画；教室配置的桌椅和设备，不准随意摆放和搬出；损坏公物须赔偿，情节严重的给予纪律处分。</w:t>
      </w:r>
    </w:p>
    <w:p>
      <w:pPr>
        <w:spacing w:line="400" w:lineRule="exact"/>
        <w:ind w:firstLine="316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六、自习课后，要按照规定时间离开教室，最后离开教室的学生负责关闭门窗和电源。</w:t>
      </w:r>
    </w:p>
    <w:p>
      <w:pPr>
        <w:spacing w:line="400" w:lineRule="exact"/>
        <w:ind w:firstLine="316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七、学生干部有责任协助教师执行本守则。</w:t>
      </w:r>
    </w:p>
    <w:p>
      <w:pPr>
        <w:spacing w:line="400" w:lineRule="exact"/>
        <w:ind w:firstLine="31680" w:firstLineChars="200"/>
      </w:pPr>
      <w:r>
        <w:rPr>
          <w:rFonts w:hint="eastAsia" w:ascii="仿宋_GB2312" w:hAnsi="宋体" w:eastAsia="仿宋_GB2312"/>
          <w:sz w:val="24"/>
        </w:rPr>
        <w:t>八、学生违反本守则经教师教育，拒不改正的，可停止其听课，令其退出教室，并按旷课处理，情节严重、态度恶劣者，给予纪律处分。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9BC"/>
    <w:rsid w:val="001409BC"/>
    <w:rsid w:val="001816D2"/>
    <w:rsid w:val="005E7B6F"/>
    <w:rsid w:val="006D7273"/>
    <w:rsid w:val="00744BF4"/>
    <w:rsid w:val="007A5319"/>
    <w:rsid w:val="007C6CD5"/>
    <w:rsid w:val="00A212D4"/>
    <w:rsid w:val="00A96B2D"/>
    <w:rsid w:val="00AF356A"/>
    <w:rsid w:val="00D53ED5"/>
    <w:rsid w:val="22640FA3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2</Pages>
  <Words>108</Words>
  <Characters>621</Characters>
  <Lines>0</Lines>
  <Paragraphs>0</Paragraphs>
  <TotalTime>0</TotalTime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2016-04-26T06:54:00Z</dcterms:created>
  <dc:creator>Sky123.Org</dc:creator>
  <cp:lastModifiedBy>Administrator</cp:lastModifiedBy>
  <dcterms:modified xsi:type="dcterms:W3CDTF">2016-05-03T12:11:27Z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